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附件2：</w:t>
      </w:r>
    </w:p>
    <w:bookmarkEnd w:id="0"/>
    <w:p/>
    <w:p>
      <w:pPr>
        <w:topLinePunct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《安徽建筑大学年鉴（2019卷）》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稿 件 报 送 单</w:t>
      </w:r>
    </w:p>
    <w:p/>
    <w:p/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6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稿件信息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华文细黑" w:hAnsi="华文细黑" w:eastAsia="华文细黑" w:cs="宋体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供稿单位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华文细黑" w:hAnsi="华文细黑" w:eastAsia="华文细黑" w:cs="宋体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稿件名称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华文细黑" w:hAnsi="华文细黑" w:eastAsia="华文细黑" w:cs="宋体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供 稿 人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华文细黑" w:hAnsi="华文细黑" w:eastAsia="华文细黑" w:cs="宋体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稿件字数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供稿</w:t>
            </w:r>
          </w:p>
          <w:p>
            <w:pPr>
              <w:jc w:val="center"/>
              <w:rPr>
                <w:rFonts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华文细黑" w:hAnsi="华文细黑" w:eastAsia="华文细黑"/>
                <w:sz w:val="28"/>
                <w:szCs w:val="28"/>
              </w:rPr>
            </w:pPr>
            <w:r>
              <w:rPr>
                <w:rFonts w:hint="eastAsia" w:ascii="华文细黑" w:hAnsi="华文细黑" w:eastAsia="华文细黑"/>
                <w:sz w:val="28"/>
                <w:szCs w:val="28"/>
              </w:rPr>
              <w:t>意见</w:t>
            </w:r>
          </w:p>
        </w:tc>
        <w:tc>
          <w:tcPr>
            <w:tcW w:w="7452" w:type="dxa"/>
            <w:gridSpan w:val="2"/>
            <w:noWrap w:val="0"/>
            <w:vAlign w:val="center"/>
          </w:tcPr>
          <w:p>
            <w:pPr>
              <w:ind w:firstLine="520" w:firstLineChars="200"/>
              <w:rPr>
                <w:rFonts w:ascii="华文细黑" w:hAnsi="华文细黑" w:eastAsia="华文细黑"/>
                <w:sz w:val="26"/>
                <w:szCs w:val="26"/>
              </w:rPr>
            </w:pPr>
            <w:r>
              <w:rPr>
                <w:rFonts w:hint="eastAsia" w:ascii="华文细黑" w:hAnsi="华文细黑" w:eastAsia="华文细黑"/>
                <w:sz w:val="26"/>
                <w:szCs w:val="26"/>
              </w:rPr>
              <w:t>该稿件已撰稿完毕，现将稿件发回至编辑部。本单位保证稿件内容、文字、数据准确无误，并承诺无泄密内容。</w:t>
            </w:r>
          </w:p>
          <w:p>
            <w:pPr>
              <w:ind w:firstLine="520" w:firstLineChars="200"/>
              <w:rPr>
                <w:rFonts w:ascii="华文细黑" w:hAnsi="华文细黑" w:eastAsia="华文细黑"/>
                <w:sz w:val="26"/>
                <w:szCs w:val="26"/>
              </w:rPr>
            </w:pPr>
            <w:r>
              <w:rPr>
                <w:rFonts w:hint="eastAsia" w:ascii="华文细黑" w:hAnsi="华文细黑" w:eastAsia="华文细黑"/>
                <w:sz w:val="26"/>
                <w:szCs w:val="26"/>
              </w:rPr>
              <w:t>备注：</w:t>
            </w:r>
          </w:p>
          <w:p>
            <w:pPr>
              <w:ind w:firstLine="200" w:firstLineChars="200"/>
              <w:rPr>
                <w:rFonts w:ascii="宋体" w:hAnsi="宋体"/>
                <w:sz w:val="10"/>
                <w:szCs w:val="10"/>
              </w:rPr>
            </w:pPr>
          </w:p>
          <w:p>
            <w:pPr>
              <w:ind w:firstLine="5200" w:firstLineChars="2000"/>
              <w:rPr>
                <w:rFonts w:ascii="宋体" w:hAnsi="宋体"/>
                <w:sz w:val="26"/>
                <w:szCs w:val="26"/>
              </w:rPr>
            </w:pPr>
          </w:p>
          <w:p>
            <w:pPr>
              <w:ind w:right="560" w:firstLine="1560" w:firstLineChars="600"/>
              <w:rPr>
                <w:rFonts w:ascii="华文细黑" w:hAnsi="华文细黑" w:eastAsia="华文细黑"/>
                <w:sz w:val="26"/>
                <w:szCs w:val="26"/>
              </w:rPr>
            </w:pPr>
            <w:r>
              <w:rPr>
                <w:rFonts w:hint="eastAsia" w:ascii="华文细黑" w:hAnsi="华文细黑" w:eastAsia="华文细黑"/>
                <w:sz w:val="26"/>
                <w:szCs w:val="26"/>
              </w:rPr>
              <w:t xml:space="preserve">特约供稿员（签字）：           日期：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548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sz w:val="28"/>
                <w:szCs w:val="28"/>
              </w:rPr>
            </w:pPr>
          </w:p>
        </w:tc>
        <w:tc>
          <w:tcPr>
            <w:tcW w:w="7452" w:type="dxa"/>
            <w:gridSpan w:val="2"/>
            <w:noWrap w:val="0"/>
            <w:vAlign w:val="center"/>
          </w:tcPr>
          <w:p>
            <w:pPr>
              <w:ind w:firstLine="520" w:firstLineChars="200"/>
              <w:rPr>
                <w:rFonts w:ascii="华文细黑" w:hAnsi="华文细黑" w:eastAsia="华文细黑"/>
                <w:sz w:val="26"/>
                <w:szCs w:val="26"/>
              </w:rPr>
            </w:pPr>
            <w:r>
              <w:rPr>
                <w:rFonts w:hint="eastAsia" w:ascii="华文细黑" w:hAnsi="华文细黑" w:eastAsia="华文细黑"/>
                <w:sz w:val="26"/>
                <w:szCs w:val="26"/>
              </w:rPr>
              <w:t>已审核，同意提交编辑部发表。</w:t>
            </w:r>
          </w:p>
          <w:p>
            <w:pPr>
              <w:ind w:firstLine="1050" w:firstLineChars="1050"/>
              <w:rPr>
                <w:rFonts w:ascii="华文细黑" w:hAnsi="华文细黑" w:eastAsia="华文细黑"/>
                <w:sz w:val="10"/>
                <w:szCs w:val="10"/>
              </w:rPr>
            </w:pPr>
          </w:p>
          <w:p>
            <w:pPr>
              <w:ind w:firstLine="1690" w:firstLineChars="650"/>
              <w:rPr>
                <w:rFonts w:ascii="华文细黑" w:hAnsi="华文细黑" w:eastAsia="华文细黑"/>
                <w:sz w:val="26"/>
                <w:szCs w:val="26"/>
              </w:rPr>
            </w:pPr>
            <w:r>
              <w:rPr>
                <w:rFonts w:hint="eastAsia" w:ascii="华文细黑" w:hAnsi="华文细黑" w:eastAsia="华文细黑"/>
                <w:sz w:val="26"/>
                <w:szCs w:val="26"/>
              </w:rPr>
              <w:t>负责人审核（签章）:           日期：</w:t>
            </w:r>
          </w:p>
        </w:tc>
      </w:tr>
    </w:tbl>
    <w:p/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0A7E"/>
    <w:rsid w:val="25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outlineLvl w:val="0"/>
    </w:p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大标题"/>
    <w:basedOn w:val="1"/>
    <w:qFormat/>
    <w:uiPriority w:val="0"/>
    <w:pPr>
      <w:jc w:val="center"/>
    </w:pPr>
    <w:rPr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2019-06-17T03:42:08Z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