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 附件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</w:t>
      </w:r>
    </w:p>
    <w:p>
      <w:pPr>
        <w:jc w:val="center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</w:rPr>
        <w:t>202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</w:rPr>
        <w:t>年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  <w:t>安徽省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</w:rPr>
        <w:t>高校基建业务培训班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  <w:t>日程安排</w:t>
      </w:r>
    </w:p>
    <w:p>
      <w:pPr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</w:p>
    <w:tbl>
      <w:tblPr>
        <w:tblStyle w:val="2"/>
        <w:tblW w:w="8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016"/>
        <w:gridCol w:w="6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227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时 间</w:t>
            </w:r>
          </w:p>
        </w:tc>
        <w:tc>
          <w:tcPr>
            <w:tcW w:w="67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内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4月15日</w:t>
            </w: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全天</w:t>
            </w:r>
          </w:p>
        </w:tc>
        <w:tc>
          <w:tcPr>
            <w:tcW w:w="67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报到、领取材料、入住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25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4月16日</w:t>
            </w:r>
          </w:p>
        </w:tc>
        <w:tc>
          <w:tcPr>
            <w:tcW w:w="101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上午</w:t>
            </w:r>
          </w:p>
        </w:tc>
        <w:tc>
          <w:tcPr>
            <w:tcW w:w="67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合影、开班典礼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125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1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7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绿色校园：理念、设计与评价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吴永发：苏州大学建筑学院院长，二级教授、博导，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国家一级注册建筑师。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125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下午</w:t>
            </w:r>
          </w:p>
        </w:tc>
        <w:tc>
          <w:tcPr>
            <w:tcW w:w="6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【现场调研】南京大学苏州校区（观摩项目：绿色校园、教学楼组团建筑，本硕博学生宿舍组团建筑，科创大厦、体育场馆、食堂单体建筑等。南京大学基建处负责人陪同调研讲解）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  <w:jc w:val="center"/>
        </w:trPr>
        <w:tc>
          <w:tcPr>
            <w:tcW w:w="125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4月17日</w:t>
            </w: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上午</w:t>
            </w:r>
          </w:p>
        </w:tc>
        <w:tc>
          <w:tcPr>
            <w:tcW w:w="6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【现场教学】苏州市吴江区苏州大学未来校区（观摩项目：长三角生态绿色一体化发展示范校区、未来科技校园、村落式学生宿舍，如何吸引、整合境内外优质资源，中外办学合作模式等。苏州大学未来校区负责人陪同调研讲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25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下午</w:t>
            </w:r>
          </w:p>
        </w:tc>
        <w:tc>
          <w:tcPr>
            <w:tcW w:w="6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【现场教学】苏州国际教育园（观摩项目：政府、行业、社会力量多元化办学模式，高素质、应用型人才培养基地建设和运营模式等。苏州大学负责人陪同调研讲解）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125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4月18日</w:t>
            </w:r>
          </w:p>
        </w:tc>
        <w:tc>
          <w:tcPr>
            <w:tcW w:w="101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上午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用改革创新的方式推动新基建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沈健：江苏省干部教育培训基地特聘教授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5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1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7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颁发结业证书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25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下午</w:t>
            </w:r>
          </w:p>
        </w:tc>
        <w:tc>
          <w:tcPr>
            <w:tcW w:w="6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51" w:leftChars="0" w:right="-51" w:righ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【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现场教学】：苏州大学天赐庄校区、苏州博物馆、平江路历史街区（观摩项目：百年老校发展历程和文化传承，历史文化街区的保护利用,感受苏州浓厚的人文底蕴。苏州大学负责人陪同调研讲解）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4月19日</w:t>
            </w: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700" w:type="dxa"/>
            <w:vAlign w:val="center"/>
          </w:tcPr>
          <w:p>
            <w:pPr>
              <w:spacing w:line="360" w:lineRule="exact"/>
              <w:ind w:left="-50" w:leftChars="0" w:right="-5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返程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lNmZiYTMyOWUxNmI2MTUwZjQzYWYyMDI1MWNjMGEifQ=="/>
  </w:docVars>
  <w:rsids>
    <w:rsidRoot w:val="4AA668DD"/>
    <w:rsid w:val="4AA6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2024-03-14T02:08:00Z</dcterms:created>
  <dc:creator>徐天娇</dc:creator>
  <cp:lastModifiedBy>徐天娇</cp:lastModifiedBy>
  <dcterms:modified xsi:type="dcterms:W3CDTF">2024-03-14T02:08:21Z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091A723D186944B4994BF4149840F7CB_11</vt:lpwstr>
  </property>
</Properties>
</file>